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4"/>
          <w:szCs w:val="24"/>
          <w:rtl w:val="0"/>
        </w:rPr>
        <w:t xml:space="preserve">डॉ अमित सेनगुप्ता स्वास्थ्य अधिकार फ़ेलोशिप: आवेदन फॉर्म </w:t>
        <w:br w:type="textWrapping"/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8445"/>
        <w:tblGridChange w:id="0">
          <w:tblGrid>
            <w:gridCol w:w="900"/>
            <w:gridCol w:w="8445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पहला नाम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उप नाम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लिंग (पुरुष / महिला / ट्रांसजेंडर)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जन्म तिथि (तिथि / माह / वर्ष)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पत्र-व्यवहार का पता/निवास-स्थान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ईमेल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शैक्षिक योग्यता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व्यवसाय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संस्था / संगठन / स्वतंत्र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10) स्वास्थ्य सक्रियता पर पिछला और वर्तमान अनुभव (आप किन स्वास्थ्य समस्याओं पर काम कर रहे हैं)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11) प्रकाशन यदि कोई हो (लेख / शोध अध्ययन आदि)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12) आप फ़ेलोशिप का इस्तेमाल किस काम में करना चाहते हैं?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       क्यों? आप किस बदलाव की उम्मीद करते हैं?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